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CC7B1" w14:textId="77777777" w:rsidR="00354785" w:rsidRDefault="00354785" w:rsidP="00354785">
      <w:pPr>
        <w:spacing w:after="200"/>
      </w:pPr>
      <w:r>
        <w:rPr>
          <w:b/>
          <w:sz w:val="32"/>
          <w:szCs w:val="32"/>
        </w:rPr>
        <w:t>Stichting BuitenGewoonBekveld</w:t>
      </w:r>
    </w:p>
    <w:p w14:paraId="7735C9EF" w14:textId="1E199D8D" w:rsidR="00354785" w:rsidRDefault="00354785" w:rsidP="00354785">
      <w:pPr>
        <w:spacing w:after="200"/>
        <w:rPr>
          <w:b/>
          <w:sz w:val="32"/>
          <w:szCs w:val="32"/>
        </w:rPr>
      </w:pPr>
      <w:r>
        <w:rPr>
          <w:b/>
          <w:sz w:val="32"/>
          <w:szCs w:val="32"/>
        </w:rPr>
        <w:t>Jaarverslag 202</w:t>
      </w:r>
      <w:r w:rsidR="005F655D">
        <w:rPr>
          <w:b/>
          <w:sz w:val="32"/>
          <w:szCs w:val="32"/>
        </w:rPr>
        <w:t>5</w:t>
      </w:r>
    </w:p>
    <w:p w14:paraId="05FF728E" w14:textId="77777777" w:rsidR="005F655D" w:rsidRDefault="00354785" w:rsidP="00354785">
      <w:pPr>
        <w:pStyle w:val="Geenafstand"/>
      </w:pPr>
      <w:r>
        <w:rPr>
          <w:b/>
        </w:rPr>
        <w:t>Inleiding</w:t>
      </w:r>
      <w:r>
        <w:t>.</w:t>
      </w:r>
    </w:p>
    <w:p w14:paraId="610B1EDD" w14:textId="77777777" w:rsidR="005F655D" w:rsidRDefault="005F655D" w:rsidP="00354785">
      <w:pPr>
        <w:pStyle w:val="Geenafstand"/>
      </w:pPr>
      <w:r>
        <w:t>Dit jaar stond in het teken van het verwerven van subsidies en het doen van een haalbaarheidsonderzoek om onze toegezegde subsidie van Gemeente Bronckhorst te bestendigen.</w:t>
      </w:r>
    </w:p>
    <w:p w14:paraId="7D398146" w14:textId="247F04D1" w:rsidR="00354785" w:rsidRPr="005F655D" w:rsidRDefault="00354785" w:rsidP="00354785">
      <w:pPr>
        <w:pStyle w:val="Geenafstand"/>
        <w:rPr>
          <w:b/>
        </w:rPr>
      </w:pPr>
      <w:r>
        <w:t xml:space="preserve">De stichting wil via het ontwikkelen van “Naoberschap nabij” bewustwording van de cultuurhistorische waarden van het platteland op het gebied van Naoberhulp stimuleren. Door streekeigen activiteiten en projecten te ontwikkelen willen we de sociale cohesie </w:t>
      </w:r>
      <w:r w:rsidR="005F655D">
        <w:t>“optillen“</w:t>
      </w:r>
      <w:r>
        <w:t xml:space="preserve"> zodat de leefbaarheid naar de toekomst wordt vergroot. De Stichting tracht haar doel te bereiken door een nauwe samenwerking me de Buurtvereniging Bekveld, door breed draagvlak te creëren, door gelden te verwerven en door de inzet van vrijwilligers</w:t>
      </w:r>
      <w:r w:rsidR="00624DAA">
        <w:t>. Daarnaast is ons doel de Bekveldse school te verwerven en te exploiteren waarmee bovenstaande doelen gefaciliteerd worden.</w:t>
      </w:r>
    </w:p>
    <w:p w14:paraId="22215683" w14:textId="77777777" w:rsidR="00354785" w:rsidRDefault="00354785" w:rsidP="00354785">
      <w:pPr>
        <w:pStyle w:val="Geenafstand"/>
      </w:pPr>
    </w:p>
    <w:p w14:paraId="7400B1A2" w14:textId="77777777" w:rsidR="00354785" w:rsidRDefault="00354785" w:rsidP="00354785">
      <w:pPr>
        <w:rPr>
          <w:b/>
        </w:rPr>
      </w:pPr>
      <w:r>
        <w:rPr>
          <w:b/>
        </w:rPr>
        <w:t>Bestuur</w:t>
      </w:r>
    </w:p>
    <w:p w14:paraId="084C4F39" w14:textId="77777777" w:rsidR="00994A13" w:rsidRDefault="00354785" w:rsidP="00354785">
      <w:pPr>
        <w:pStyle w:val="Geenafstand"/>
      </w:pPr>
      <w:r>
        <w:t>Het bestuur van de Stichting bestond in 202</w:t>
      </w:r>
      <w:r w:rsidR="005F655D">
        <w:t>5</w:t>
      </w:r>
      <w:r>
        <w:t xml:space="preserve"> uit: Anniet Steenblik(voorzitter), Mieke Smit (secretaris), Albert Janssen (penningmeester), Jacqueline Huijsmans en Joost van Nieuwland. </w:t>
      </w:r>
      <w:r w:rsidR="00994A13">
        <w:t xml:space="preserve"> Eind 2025 heeft Mieke het bestuur verlaten en is Joost secretaris geworden. </w:t>
      </w:r>
    </w:p>
    <w:p w14:paraId="59AB9015" w14:textId="3478E61B" w:rsidR="00354785" w:rsidRDefault="00354785" w:rsidP="00354785">
      <w:pPr>
        <w:pStyle w:val="Geenafstand"/>
      </w:pPr>
      <w:r>
        <w:t xml:space="preserve">Michiel Smeitink, voorzitter van de </w:t>
      </w:r>
      <w:r w:rsidR="006B6DA8">
        <w:t>Buurtvereniging (</w:t>
      </w:r>
      <w:r>
        <w:t xml:space="preserve">BV), was bij alle vergaderingen aanwezig om te zorgen voor </w:t>
      </w:r>
      <w:r w:rsidR="006B6DA8">
        <w:t>een goede</w:t>
      </w:r>
      <w:r>
        <w:t xml:space="preserve"> afstemming tussen Buurtvereniging Bekveld en de Stichting BuitenGewoonBekveld.</w:t>
      </w:r>
    </w:p>
    <w:p w14:paraId="6DCFD706" w14:textId="7B85B26B" w:rsidR="005F655D" w:rsidRDefault="005F655D" w:rsidP="00354785">
      <w:pPr>
        <w:pStyle w:val="Geenafstand"/>
      </w:pPr>
      <w:r>
        <w:t xml:space="preserve">De stichting vergadert </w:t>
      </w:r>
      <w:r w:rsidR="00877CB9">
        <w:t>maandelijks, naast incidentele vergadering met vertegenwoordigers van de gemeente en de leefbaarheidsalliantie</w:t>
      </w:r>
      <w:r w:rsidR="00C02298">
        <w:t>. Daarnaast is er regelmatig overleg met het bestuur van de Buurtvereniging om afspraken te maken over het gebruik van het gebouw en het beleid naar de toekomst te bepalen.</w:t>
      </w:r>
    </w:p>
    <w:p w14:paraId="25C355C4" w14:textId="77777777" w:rsidR="00354785" w:rsidRDefault="00354785" w:rsidP="00354785">
      <w:pPr>
        <w:pStyle w:val="Geenafstand"/>
      </w:pPr>
    </w:p>
    <w:p w14:paraId="51BDF567" w14:textId="77777777" w:rsidR="00354785" w:rsidRDefault="00354785" w:rsidP="00354785">
      <w:pPr>
        <w:pStyle w:val="Geenafstand"/>
        <w:rPr>
          <w:b/>
        </w:rPr>
      </w:pPr>
      <w:r>
        <w:rPr>
          <w:b/>
        </w:rPr>
        <w:t>Naoberschap Nabij: Buurthuis in School Bekveld</w:t>
      </w:r>
    </w:p>
    <w:p w14:paraId="7F7C48E8" w14:textId="353E2DE4" w:rsidR="00354785" w:rsidRDefault="00354785" w:rsidP="00354785">
      <w:pPr>
        <w:spacing w:line="240" w:lineRule="auto"/>
      </w:pPr>
      <w:r>
        <w:t xml:space="preserve">SBGB heeft zich </w:t>
      </w:r>
      <w:r w:rsidR="00B13E0F">
        <w:t xml:space="preserve">ook </w:t>
      </w:r>
      <w:r>
        <w:t>in 202</w:t>
      </w:r>
      <w:r w:rsidR="005F655D">
        <w:t>5</w:t>
      </w:r>
      <w:r>
        <w:t xml:space="preserve"> gericht op het behoud van het schoolgebouw aan de Hogenkampweg voor Bekveld. Het bestuur heeft een plan gemaakt voor een duurzame economisch, rendabele exploitatie van het gebouw en er is naar financiële dekking gezocht voor de verduurzaming ervan</w:t>
      </w:r>
      <w:r w:rsidR="00B13E0F">
        <w:t>.</w:t>
      </w:r>
      <w:r>
        <w:t xml:space="preserve"> </w:t>
      </w:r>
    </w:p>
    <w:p w14:paraId="41E1A052" w14:textId="0B76B960" w:rsidR="008446BE" w:rsidRDefault="008446BE" w:rsidP="00354785">
      <w:pPr>
        <w:spacing w:line="240" w:lineRule="auto"/>
      </w:pPr>
      <w:r>
        <w:t xml:space="preserve">Hiervoor zijn inmiddels een paar versies van het vlekkenplan gemaakt. Een partij benaderd die het terrein zou kunnen vormgeven. Er is </w:t>
      </w:r>
      <w:r w:rsidR="00624DAA">
        <w:t>advies gevraagd aan</w:t>
      </w:r>
      <w:r>
        <w:t xml:space="preserve"> de afdeling Ruimtelijke ordening van de gemeente</w:t>
      </w:r>
      <w:r w:rsidR="00624DAA">
        <w:t xml:space="preserve"> Bronckhorst</w:t>
      </w:r>
      <w:r>
        <w:t>. Ook is er een energiescan uitgevoerd om helderheid te krijgen welke investering</w:t>
      </w:r>
      <w:r w:rsidR="00B10632">
        <w:t xml:space="preserve"> nodig is om het gebouw zo energiezuinig te krijgen.</w:t>
      </w:r>
    </w:p>
    <w:p w14:paraId="090ECFFB" w14:textId="0BE0F83C" w:rsidR="00B10632" w:rsidRDefault="00B10632" w:rsidP="00354785">
      <w:pPr>
        <w:spacing w:line="240" w:lineRule="auto"/>
      </w:pPr>
      <w:r>
        <w:t>Er is een actieve zoektocht gaande naar huurders v</w:t>
      </w:r>
      <w:r w:rsidR="00624DAA">
        <w:t>oor</w:t>
      </w:r>
      <w:r>
        <w:t xml:space="preserve"> een deel van het pand om de exploitatie van het gebouw te kunnen betalen. Hiervoor hebben we het idee van woningen laten varen omdat dit een investering vraagt die door ons niet is te realiseren. </w:t>
      </w:r>
    </w:p>
    <w:p w14:paraId="5E05D9FA" w14:textId="77777777" w:rsidR="00354785" w:rsidRDefault="00354785" w:rsidP="00354785">
      <w:pPr>
        <w:spacing w:line="240" w:lineRule="auto"/>
      </w:pPr>
    </w:p>
    <w:p w14:paraId="7EA69B3C" w14:textId="2AEF901B" w:rsidR="00354785" w:rsidRDefault="00624DAA" w:rsidP="00B13E0F">
      <w:pPr>
        <w:spacing w:line="240" w:lineRule="auto"/>
      </w:pPr>
      <w:r>
        <w:t>Eind 2024 heeft de gemeente Bronckhorst de SBGB een subsidiebedrag toegekend en aangegeven dat wij het gebouw in eigendom zouden krijgen. Over de voorwaarden waarop zou worden teruggekomen.</w:t>
      </w:r>
      <w:r w:rsidR="00354785">
        <w:t xml:space="preserve"> </w:t>
      </w:r>
    </w:p>
    <w:p w14:paraId="0BDC1DE9" w14:textId="160B9802" w:rsidR="00B13E0F" w:rsidRDefault="00B13E0F" w:rsidP="00B13E0F">
      <w:pPr>
        <w:spacing w:line="240" w:lineRule="auto"/>
      </w:pPr>
      <w:r>
        <w:t>Helaas heeft het tot juni 2025 geduur</w:t>
      </w:r>
      <w:r w:rsidR="0045324E">
        <w:t>d</w:t>
      </w:r>
      <w:r>
        <w:t xml:space="preserve"> voordat we </w:t>
      </w:r>
      <w:r w:rsidR="00624DAA">
        <w:t xml:space="preserve">hierover </w:t>
      </w:r>
      <w:r>
        <w:t>bericht kregen van de gemeente. Zij hadden in de tussentijd een juridisch onderzoek laten doen en een taxatierapport laten maken. N.a.v. die twee rapporten stelden zij voor dat wij een marktconforme prijs voor het schoolgebouw moesten neerleggen. Wij hebben een tegenbod neergelegd.</w:t>
      </w:r>
    </w:p>
    <w:p w14:paraId="7E50766B" w14:textId="57128414" w:rsidR="00B13E0F" w:rsidRDefault="00B13E0F" w:rsidP="00B13E0F">
      <w:pPr>
        <w:spacing w:line="240" w:lineRule="auto"/>
      </w:pPr>
      <w:r>
        <w:t xml:space="preserve">Ondertussen hebben we ons ingeschreven voor de Regiodeal, een subsidie om activiteiten te organiseren die het welzijn en de gezondheid van het buurtschap bevordert. </w:t>
      </w:r>
      <w:r w:rsidR="00C02298">
        <w:t xml:space="preserve"> Zo krijgen we </w:t>
      </w:r>
      <w:r w:rsidR="00D92247">
        <w:t>middelen om</w:t>
      </w:r>
      <w:r w:rsidR="00C02298">
        <w:t xml:space="preserve"> de </w:t>
      </w:r>
      <w:r w:rsidR="00D92247">
        <w:t>school als</w:t>
      </w:r>
      <w:r w:rsidR="00C02298">
        <w:t xml:space="preserve"> centrum voor </w:t>
      </w:r>
      <w:r w:rsidR="00624DAA">
        <w:t xml:space="preserve">o.a. </w:t>
      </w:r>
      <w:r w:rsidR="00D92247">
        <w:t>zorg coördinatie</w:t>
      </w:r>
      <w:r w:rsidR="00C02298">
        <w:t xml:space="preserve"> te gaan gebruiken. </w:t>
      </w:r>
      <w:r>
        <w:t>Deze subsidie is in</w:t>
      </w:r>
      <w:r w:rsidR="00624DAA">
        <w:t>middels</w:t>
      </w:r>
      <w:r w:rsidR="005A05D2">
        <w:t xml:space="preserve"> aan ons toegekend</w:t>
      </w:r>
      <w:r>
        <w:t>.</w:t>
      </w:r>
    </w:p>
    <w:p w14:paraId="1E3D1536" w14:textId="272E361C" w:rsidR="00517E87" w:rsidRDefault="00517E87" w:rsidP="00B13E0F">
      <w:pPr>
        <w:spacing w:line="240" w:lineRule="auto"/>
      </w:pPr>
      <w:r>
        <w:lastRenderedPageBreak/>
        <w:t>Daarnaast willen we samen met de gemeente de Dorpendeal aanvragen om onze activiteiten te kunnen financieren.</w:t>
      </w:r>
    </w:p>
    <w:p w14:paraId="589E57F0" w14:textId="49C2C32B" w:rsidR="00354785" w:rsidRDefault="00354785" w:rsidP="00354785">
      <w:pPr>
        <w:spacing w:line="240" w:lineRule="auto"/>
      </w:pPr>
      <w:r>
        <w:t xml:space="preserve">Bij dit werk heeft de stichting steun en advies ontvangen van de door het provincie Gelderland </w:t>
      </w:r>
      <w:r w:rsidR="0045324E">
        <w:t>ingehuurde organisatie</w:t>
      </w:r>
      <w:r>
        <w:t xml:space="preserve"> Spectrum.</w:t>
      </w:r>
    </w:p>
    <w:p w14:paraId="4DA077DD" w14:textId="77777777" w:rsidR="00354785" w:rsidRDefault="00354785" w:rsidP="00354785">
      <w:pPr>
        <w:spacing w:line="240" w:lineRule="auto"/>
      </w:pPr>
    </w:p>
    <w:p w14:paraId="4F683DB7" w14:textId="77777777" w:rsidR="00354785" w:rsidRDefault="00354785" w:rsidP="00354785">
      <w:pPr>
        <w:spacing w:line="240" w:lineRule="auto"/>
        <w:rPr>
          <w:b/>
        </w:rPr>
      </w:pPr>
      <w:r>
        <w:rPr>
          <w:b/>
        </w:rPr>
        <w:t>Sociale activiteiten en informatievoorziening</w:t>
      </w:r>
    </w:p>
    <w:p w14:paraId="6D1466B3" w14:textId="77777777" w:rsidR="00354785" w:rsidRDefault="00354785" w:rsidP="00354785">
      <w:pPr>
        <w:spacing w:line="240" w:lineRule="auto"/>
      </w:pPr>
    </w:p>
    <w:p w14:paraId="42B4DD55" w14:textId="795385B9" w:rsidR="00354785" w:rsidRDefault="0045324E" w:rsidP="00354785">
      <w:r>
        <w:t>In 2025 zijn er diverse activiteiten gestart n.a.v. de wensen die Bekvelders hebben geuit op de drie bewoners bijeenkomsten in 2024.</w:t>
      </w:r>
    </w:p>
    <w:p w14:paraId="662B54FB" w14:textId="4F345469" w:rsidR="00322659" w:rsidRDefault="00322659" w:rsidP="00354785">
      <w:r>
        <w:t xml:space="preserve">Een keer per jaar wordt een algemene ledenvergadering georganiseerd. Hierin worden leden bijgepraat over de ontwikkelingen van dat jaar, daarnaast wordt er </w:t>
      </w:r>
      <w:r w:rsidR="00D92247">
        <w:t>financiële</w:t>
      </w:r>
      <w:r>
        <w:t xml:space="preserve"> verantwoording afgelegd en beslissingen genomen die door de leden goedgekeurd moeten worden. Hoewel de buurtvereniging deze vergadering organiseert heeft de SBGB hier inmiddels ook een vaste rol in gekregen.</w:t>
      </w:r>
    </w:p>
    <w:p w14:paraId="2F9BECE8" w14:textId="77777777" w:rsidR="00354785" w:rsidRDefault="00354785" w:rsidP="00354785">
      <w:pPr>
        <w:rPr>
          <w:b/>
        </w:rPr>
      </w:pPr>
    </w:p>
    <w:p w14:paraId="493A98F2" w14:textId="1AE24A94" w:rsidR="00322659" w:rsidRPr="00322659" w:rsidRDefault="00322659" w:rsidP="00354785">
      <w:pPr>
        <w:rPr>
          <w:bCs/>
        </w:rPr>
      </w:pPr>
      <w:r w:rsidRPr="00322659">
        <w:rPr>
          <w:bCs/>
        </w:rPr>
        <w:t>In 2025 zijn er weer nieuwe activiteiten gestart</w:t>
      </w:r>
    </w:p>
    <w:p w14:paraId="1E12D91A" w14:textId="26DD79E9" w:rsidR="00354785" w:rsidRDefault="0045324E" w:rsidP="00354785">
      <w:pPr>
        <w:rPr>
          <w:bCs/>
        </w:rPr>
      </w:pPr>
      <w:r>
        <w:rPr>
          <w:bCs/>
        </w:rPr>
        <w:t>Zo is er een Repair caf</w:t>
      </w:r>
      <w:r w:rsidR="006B6DA8">
        <w:rPr>
          <w:bCs/>
        </w:rPr>
        <w:t xml:space="preserve">é </w:t>
      </w:r>
      <w:r w:rsidR="008446BE">
        <w:rPr>
          <w:bCs/>
        </w:rPr>
        <w:t xml:space="preserve">gestart, een ruilbieb en speel-o-theek. Er is een heuse Bekveldse </w:t>
      </w:r>
      <w:r w:rsidR="00D92247">
        <w:rPr>
          <w:bCs/>
        </w:rPr>
        <w:t>Courant die</w:t>
      </w:r>
      <w:r w:rsidR="008446BE">
        <w:rPr>
          <w:bCs/>
        </w:rPr>
        <w:t xml:space="preserve"> 4 keer per jaar uitkomt. </w:t>
      </w:r>
    </w:p>
    <w:p w14:paraId="01CC7B4B" w14:textId="04D7AE32" w:rsidR="00322659" w:rsidRDefault="00322659" w:rsidP="00354785">
      <w:pPr>
        <w:rPr>
          <w:bCs/>
        </w:rPr>
      </w:pPr>
      <w:r>
        <w:rPr>
          <w:bCs/>
        </w:rPr>
        <w:t>In 2025 is de Bekveldse BuurtBorrel gestart, 1 keer per maand na het Repair Café kunnen Bekvelders samenkomen op school en elkaar ontmoeten</w:t>
      </w:r>
    </w:p>
    <w:p w14:paraId="4CFEBFB2" w14:textId="00959DB9" w:rsidR="00322659" w:rsidRDefault="00322659" w:rsidP="00354785">
      <w:pPr>
        <w:rPr>
          <w:bCs/>
        </w:rPr>
      </w:pPr>
      <w:r>
        <w:rPr>
          <w:bCs/>
        </w:rPr>
        <w:t>Sinds 2025 is er in oktober voor de kinderen een Griezelwandeltocht door het buurtschap.</w:t>
      </w:r>
    </w:p>
    <w:p w14:paraId="04B5CC57" w14:textId="0DE46457" w:rsidR="00322659" w:rsidRDefault="00322659" w:rsidP="00354785">
      <w:pPr>
        <w:rPr>
          <w:bCs/>
        </w:rPr>
      </w:pPr>
      <w:r>
        <w:rPr>
          <w:bCs/>
        </w:rPr>
        <w:t>Tweemaal per jaar wordt een filmavond georganiseerd.</w:t>
      </w:r>
    </w:p>
    <w:p w14:paraId="4E9FECC2" w14:textId="3BF6677B" w:rsidR="008446BE" w:rsidRDefault="008446BE" w:rsidP="00354785">
      <w:pPr>
        <w:rPr>
          <w:bCs/>
        </w:rPr>
      </w:pPr>
      <w:r>
        <w:rPr>
          <w:bCs/>
        </w:rPr>
        <w:t xml:space="preserve">Zo’n 4 keer per jaar </w:t>
      </w:r>
      <w:r w:rsidR="00D92247">
        <w:rPr>
          <w:bCs/>
        </w:rPr>
        <w:t>meldt</w:t>
      </w:r>
      <w:r>
        <w:rPr>
          <w:bCs/>
        </w:rPr>
        <w:t xml:space="preserve"> zich een groep vrijwilligers om het terrein rondom de school op te ruimen, snoeiwerk te doen en schoonmaak werk te verrichten.</w:t>
      </w:r>
    </w:p>
    <w:p w14:paraId="6530FA26" w14:textId="436197D8" w:rsidR="008446BE" w:rsidRDefault="00B10632" w:rsidP="00354785">
      <w:pPr>
        <w:rPr>
          <w:bCs/>
        </w:rPr>
      </w:pPr>
      <w:r>
        <w:rPr>
          <w:bCs/>
        </w:rPr>
        <w:t xml:space="preserve"> Dit jaar hebben we ook bezoeken afgelegd aan buurthuizen in Olburgen, Varssel en Steenderen om hun ervaringen op te halen. Zowel op financieel gebied als organisatorisch.</w:t>
      </w:r>
    </w:p>
    <w:p w14:paraId="4DD3D0AA" w14:textId="77777777" w:rsidR="00B10632" w:rsidRDefault="00B10632" w:rsidP="00354785">
      <w:pPr>
        <w:rPr>
          <w:bCs/>
        </w:rPr>
      </w:pPr>
    </w:p>
    <w:p w14:paraId="541F7DE1" w14:textId="2715B203" w:rsidR="00354785" w:rsidRDefault="00354785" w:rsidP="00354785">
      <w:pPr>
        <w:rPr>
          <w:b/>
        </w:rPr>
      </w:pPr>
      <w:r>
        <w:rPr>
          <w:b/>
        </w:rPr>
        <w:t>Doorkijkje naar 202</w:t>
      </w:r>
      <w:r w:rsidR="008446BE">
        <w:rPr>
          <w:b/>
        </w:rPr>
        <w:t>6</w:t>
      </w:r>
    </w:p>
    <w:p w14:paraId="765331E1" w14:textId="59FCC11E" w:rsidR="00354785" w:rsidRDefault="008446BE" w:rsidP="00354785">
      <w:pPr>
        <w:rPr>
          <w:b/>
        </w:rPr>
      </w:pPr>
      <w:r>
        <w:rPr>
          <w:bCs/>
        </w:rPr>
        <w:t xml:space="preserve">In 2026 zal vooral in het teken staan van het verwerven van het gebouw, de definitieve indeling </w:t>
      </w:r>
      <w:r w:rsidR="005A05D2">
        <w:rPr>
          <w:bCs/>
        </w:rPr>
        <w:t xml:space="preserve">van het gebouw </w:t>
      </w:r>
      <w:r>
        <w:rPr>
          <w:bCs/>
        </w:rPr>
        <w:t>bepalen en de organisatie opzetten die de verbouwing begeleidt</w:t>
      </w:r>
      <w:r w:rsidR="00354785">
        <w:rPr>
          <w:bCs/>
        </w:rPr>
        <w:t>.</w:t>
      </w:r>
      <w:r>
        <w:rPr>
          <w:bCs/>
        </w:rPr>
        <w:t xml:space="preserve"> Daarnaast zullen er vaste huurders moeten komen die de exploitatie van het gebouw mogelijk maken.</w:t>
      </w:r>
      <w:r w:rsidR="00354785">
        <w:rPr>
          <w:bCs/>
        </w:rPr>
        <w:t xml:space="preserve"> </w:t>
      </w:r>
      <w:r>
        <w:rPr>
          <w:bCs/>
        </w:rPr>
        <w:t>Dit vraagt nog veel werk en overleg. Met elkaar, maar vooral met de gemeente, architect, tuinarchitect</w:t>
      </w:r>
      <w:r w:rsidR="0021110C">
        <w:rPr>
          <w:bCs/>
        </w:rPr>
        <w:t>, aannemers, vrijwilligers</w:t>
      </w:r>
      <w:r>
        <w:rPr>
          <w:bCs/>
        </w:rPr>
        <w:t xml:space="preserve"> en de groep wijze mensen die we inmiddels om ons heen hebben verzameld en op de achtergrond ons van advies dienen.</w:t>
      </w:r>
    </w:p>
    <w:p w14:paraId="70AD7C65" w14:textId="77777777" w:rsidR="00354785" w:rsidRDefault="00354785" w:rsidP="00354785">
      <w:pPr>
        <w:spacing w:after="200"/>
        <w:rPr>
          <w:b/>
        </w:rPr>
      </w:pPr>
    </w:p>
    <w:p w14:paraId="4A8A320A" w14:textId="77777777" w:rsidR="00354785" w:rsidRDefault="00354785" w:rsidP="00354785">
      <w:pPr>
        <w:spacing w:after="200"/>
        <w:rPr>
          <w:bCs/>
        </w:rPr>
      </w:pPr>
      <w:r>
        <w:rPr>
          <w:bCs/>
        </w:rPr>
        <w:t>Anniet Steenblik, voorzitter</w:t>
      </w:r>
    </w:p>
    <w:p w14:paraId="2BCB2C34" w14:textId="0282DE5A" w:rsidR="002D51F8" w:rsidRDefault="008446BE" w:rsidP="00354785">
      <w:r>
        <w:rPr>
          <w:bCs/>
        </w:rPr>
        <w:t>Joost van Nieuwland</w:t>
      </w:r>
      <w:r w:rsidR="00354785">
        <w:rPr>
          <w:bCs/>
        </w:rPr>
        <w:t>, secretaris</w:t>
      </w:r>
    </w:p>
    <w:sectPr w:rsidR="002D51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785"/>
    <w:rsid w:val="0021110C"/>
    <w:rsid w:val="002D51F8"/>
    <w:rsid w:val="00322659"/>
    <w:rsid w:val="003277CE"/>
    <w:rsid w:val="00354785"/>
    <w:rsid w:val="003A77F8"/>
    <w:rsid w:val="0045324E"/>
    <w:rsid w:val="00517E87"/>
    <w:rsid w:val="005A05D2"/>
    <w:rsid w:val="005F655D"/>
    <w:rsid w:val="00624DAA"/>
    <w:rsid w:val="006B6DA8"/>
    <w:rsid w:val="0078624B"/>
    <w:rsid w:val="007C2556"/>
    <w:rsid w:val="008446BE"/>
    <w:rsid w:val="00877CB9"/>
    <w:rsid w:val="0089628D"/>
    <w:rsid w:val="008E1927"/>
    <w:rsid w:val="00994A13"/>
    <w:rsid w:val="00A56094"/>
    <w:rsid w:val="00B10632"/>
    <w:rsid w:val="00B13E0F"/>
    <w:rsid w:val="00C02298"/>
    <w:rsid w:val="00D92247"/>
    <w:rsid w:val="00EA34B7"/>
    <w:rsid w:val="00EE35FD"/>
    <w:rsid w:val="00F10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85D0"/>
  <w15:chartTrackingRefBased/>
  <w15:docId w15:val="{B2F1B331-F40F-4497-8CCA-B99B05F0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4785"/>
    <w:pPr>
      <w:spacing w:after="0" w:line="276" w:lineRule="auto"/>
    </w:pPr>
    <w:rPr>
      <w:kern w:val="0"/>
      <w14:ligatures w14:val="none"/>
    </w:rPr>
  </w:style>
  <w:style w:type="paragraph" w:styleId="Kop1">
    <w:name w:val="heading 1"/>
    <w:basedOn w:val="Standaard"/>
    <w:next w:val="Standaard"/>
    <w:link w:val="Kop1Char"/>
    <w:uiPriority w:val="9"/>
    <w:qFormat/>
    <w:rsid w:val="0035478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35478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354785"/>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354785"/>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354785"/>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354785"/>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354785"/>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354785"/>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354785"/>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478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5478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5478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5478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5478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547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47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47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4785"/>
    <w:rPr>
      <w:rFonts w:eastAsiaTheme="majorEastAsia" w:cstheme="majorBidi"/>
      <w:color w:val="272727" w:themeColor="text1" w:themeTint="D8"/>
    </w:rPr>
  </w:style>
  <w:style w:type="paragraph" w:styleId="Titel">
    <w:name w:val="Title"/>
    <w:basedOn w:val="Standaard"/>
    <w:next w:val="Standaard"/>
    <w:link w:val="TitelChar"/>
    <w:uiPriority w:val="10"/>
    <w:qFormat/>
    <w:rsid w:val="0035478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3547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4785"/>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3547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4785"/>
    <w:pPr>
      <w:spacing w:before="160" w:after="160" w:line="259"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354785"/>
    <w:rPr>
      <w:i/>
      <w:iCs/>
      <w:color w:val="404040" w:themeColor="text1" w:themeTint="BF"/>
    </w:rPr>
  </w:style>
  <w:style w:type="paragraph" w:styleId="Lijstalinea">
    <w:name w:val="List Paragraph"/>
    <w:basedOn w:val="Standaard"/>
    <w:uiPriority w:val="34"/>
    <w:qFormat/>
    <w:rsid w:val="00354785"/>
    <w:pPr>
      <w:spacing w:after="160" w:line="259" w:lineRule="auto"/>
      <w:ind w:left="720"/>
      <w:contextualSpacing/>
    </w:pPr>
    <w:rPr>
      <w:kern w:val="2"/>
      <w14:ligatures w14:val="standardContextual"/>
    </w:rPr>
  </w:style>
  <w:style w:type="character" w:styleId="Intensievebenadrukking">
    <w:name w:val="Intense Emphasis"/>
    <w:basedOn w:val="Standaardalinea-lettertype"/>
    <w:uiPriority w:val="21"/>
    <w:qFormat/>
    <w:rsid w:val="00354785"/>
    <w:rPr>
      <w:i/>
      <w:iCs/>
      <w:color w:val="2F5496" w:themeColor="accent1" w:themeShade="BF"/>
    </w:rPr>
  </w:style>
  <w:style w:type="paragraph" w:styleId="Duidelijkcitaat">
    <w:name w:val="Intense Quote"/>
    <w:basedOn w:val="Standaard"/>
    <w:next w:val="Standaard"/>
    <w:link w:val="DuidelijkcitaatChar"/>
    <w:uiPriority w:val="30"/>
    <w:qFormat/>
    <w:rsid w:val="00354785"/>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354785"/>
    <w:rPr>
      <w:i/>
      <w:iCs/>
      <w:color w:val="2F5496" w:themeColor="accent1" w:themeShade="BF"/>
    </w:rPr>
  </w:style>
  <w:style w:type="character" w:styleId="Intensieveverwijzing">
    <w:name w:val="Intense Reference"/>
    <w:basedOn w:val="Standaardalinea-lettertype"/>
    <w:uiPriority w:val="32"/>
    <w:qFormat/>
    <w:rsid w:val="00354785"/>
    <w:rPr>
      <w:b/>
      <w:bCs/>
      <w:smallCaps/>
      <w:color w:val="2F5496" w:themeColor="accent1" w:themeShade="BF"/>
      <w:spacing w:val="5"/>
    </w:rPr>
  </w:style>
  <w:style w:type="paragraph" w:styleId="Geenafstand">
    <w:name w:val="No Spacing"/>
    <w:uiPriority w:val="1"/>
    <w:qFormat/>
    <w:rsid w:val="0035478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Words>
  <Characters>4734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van Nieuwland</dc:creator>
  <cp:keywords/>
  <dc:description/>
  <cp:lastModifiedBy>Jacqueline Huijsmans</cp:lastModifiedBy>
  <cp:revision>2</cp:revision>
  <dcterms:created xsi:type="dcterms:W3CDTF">2026-06-24T15:16:00Z</dcterms:created>
  <dcterms:modified xsi:type="dcterms:W3CDTF">2026-06-24T15:16:00Z</dcterms:modified>
</cp:coreProperties>
</file>